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8C" w:rsidRPr="006A34BE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D5508C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реализации Федеральной программы</w:t>
      </w:r>
    </w:p>
    <w:p w:rsidR="00D5508C" w:rsidRDefault="00D25CC5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1 (ЯСЛИ) корпус: улица Братская</w:t>
      </w:r>
    </w:p>
    <w:p w:rsidR="00D5508C" w:rsidRPr="006A34BE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D25CC5">
        <w:rPr>
          <w:rFonts w:ascii="Times New Roman" w:hAnsi="Times New Roman" w:cs="Times New Roman"/>
          <w:sz w:val="28"/>
          <w:szCs w:val="28"/>
        </w:rPr>
        <w:t xml:space="preserve">Е.А.Маслова, </w:t>
      </w:r>
      <w:proofErr w:type="spellStart"/>
      <w:r w:rsidR="00D25CC5">
        <w:rPr>
          <w:rFonts w:ascii="Times New Roman" w:hAnsi="Times New Roman" w:cs="Times New Roman"/>
          <w:sz w:val="28"/>
          <w:szCs w:val="28"/>
        </w:rPr>
        <w:t>А.А.Филинская</w:t>
      </w:r>
      <w:proofErr w:type="spellEnd"/>
    </w:p>
    <w:p w:rsidR="006D4C1A" w:rsidRDefault="006D4C1A"/>
    <w:tbl>
      <w:tblPr>
        <w:tblStyle w:val="TableNormal"/>
        <w:tblW w:w="1066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"/>
        <w:gridCol w:w="1367"/>
        <w:gridCol w:w="5427"/>
        <w:gridCol w:w="66"/>
        <w:gridCol w:w="720"/>
        <w:gridCol w:w="65"/>
        <w:gridCol w:w="850"/>
        <w:gridCol w:w="105"/>
        <w:gridCol w:w="1029"/>
        <w:gridCol w:w="6"/>
        <w:gridCol w:w="986"/>
        <w:gridCol w:w="20"/>
        <w:gridCol w:w="6"/>
      </w:tblGrid>
      <w:tr w:rsidR="00D5508C" w:rsidTr="00D5508C">
        <w:trPr>
          <w:gridAfter w:val="1"/>
          <w:wAfter w:w="6" w:type="dxa"/>
          <w:trHeight w:val="385"/>
        </w:trPr>
        <w:tc>
          <w:tcPr>
            <w:tcW w:w="10659" w:type="dxa"/>
            <w:gridSpan w:val="12"/>
            <w:shd w:val="clear" w:color="auto" w:fill="BEBEBE"/>
          </w:tcPr>
          <w:p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b/>
                <w:sz w:val="26"/>
                <w:lang w:val="ru-RU"/>
              </w:rPr>
            </w:pPr>
            <w:r w:rsidRPr="00D5508C">
              <w:rPr>
                <w:b/>
                <w:sz w:val="26"/>
                <w:lang w:val="ru-RU"/>
              </w:rPr>
              <w:t>4.Раздел4.КомплексоснащениятерриторииДОО</w:t>
            </w:r>
          </w:p>
        </w:tc>
      </w:tr>
      <w:tr w:rsidR="00D5508C" w:rsidTr="00D5508C">
        <w:trPr>
          <w:gridBefore w:val="1"/>
          <w:gridAfter w:val="2"/>
          <w:wBefore w:w="18" w:type="dxa"/>
          <w:wAfter w:w="26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:rsidR="00D5508C" w:rsidRPr="006A34BE" w:rsidRDefault="00D5508C" w:rsidP="004C4503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D5508C" w:rsidRPr="006A34BE" w:rsidRDefault="00D5508C" w:rsidP="004C4503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:rsidR="00D5508C" w:rsidRDefault="00D5508C" w:rsidP="004C4503">
            <w:pPr>
              <w:pStyle w:val="TableParagraph"/>
              <w:spacing w:line="240" w:lineRule="auto"/>
              <w:ind w:left="1295"/>
              <w:rPr>
                <w:b/>
              </w:rPr>
            </w:pPr>
            <w:r>
              <w:rPr>
                <w:b/>
              </w:rPr>
              <w:t>Наименованиеоборудования</w:t>
            </w:r>
          </w:p>
        </w:tc>
        <w:tc>
          <w:tcPr>
            <w:tcW w:w="1701" w:type="dxa"/>
            <w:gridSpan w:val="4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r>
              <w:rPr>
                <w:b/>
              </w:rPr>
              <w:t>оеколичество</w:t>
            </w:r>
            <w:proofErr w:type="spellEnd"/>
          </w:p>
          <w:p w:rsidR="00D5508C" w:rsidRDefault="00D5508C" w:rsidP="004C4503">
            <w:pPr>
              <w:pStyle w:val="TableParagraph"/>
              <w:spacing w:line="252" w:lineRule="exact"/>
              <w:ind w:left="195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Инвариантнаячасть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r>
              <w:rPr>
                <w:b/>
              </w:rPr>
              <w:t>ивнаячасть</w:t>
            </w:r>
            <w:proofErr w:type="spellEnd"/>
          </w:p>
        </w:tc>
      </w:tr>
      <w:tr w:rsidR="00D5508C" w:rsidTr="00D5508C">
        <w:trPr>
          <w:gridBefore w:val="1"/>
          <w:gridAfter w:val="2"/>
          <w:wBefore w:w="18" w:type="dxa"/>
          <w:wAfter w:w="26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:rsidR="00D5508C" w:rsidRDefault="00D5508C" w:rsidP="004C4503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:rsidR="00D5508C" w:rsidRDefault="00D5508C" w:rsidP="004C4503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850" w:type="dxa"/>
            <w:shd w:val="clear" w:color="auto" w:fill="A4A4A4"/>
          </w:tcPr>
          <w:p w:rsidR="00D5508C" w:rsidRDefault="00D5508C" w:rsidP="004C4503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</w:tr>
      <w:tr w:rsidR="00D5508C" w:rsidTr="00D5508C">
        <w:trPr>
          <w:gridBefore w:val="1"/>
          <w:wBefore w:w="18" w:type="dxa"/>
          <w:trHeight w:val="383"/>
        </w:trPr>
        <w:tc>
          <w:tcPr>
            <w:tcW w:w="10647" w:type="dxa"/>
            <w:gridSpan w:val="12"/>
            <w:shd w:val="clear" w:color="auto" w:fill="BEBEBE"/>
          </w:tcPr>
          <w:p w:rsidR="00D5508C" w:rsidRDefault="00D5508C" w:rsidP="004C4503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D5508C" w:rsidTr="00D5508C">
        <w:trPr>
          <w:gridAfter w:val="1"/>
          <w:wAfter w:w="6" w:type="dxa"/>
          <w:trHeight w:val="357"/>
        </w:trPr>
        <w:tc>
          <w:tcPr>
            <w:tcW w:w="10659" w:type="dxa"/>
            <w:gridSpan w:val="12"/>
            <w:shd w:val="clear" w:color="auto" w:fill="D7D7D7"/>
          </w:tcPr>
          <w:p w:rsidR="00D5508C" w:rsidRDefault="00D5508C" w:rsidP="004C4503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4.1.Прогулочныйучасток</w:t>
            </w: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4.1.1.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Домигровой</w:t>
            </w:r>
            <w:proofErr w:type="spellEnd"/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4.1.2.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Комплекс«Автогородок</w:t>
            </w:r>
            <w:proofErr w:type="spellEnd"/>
            <w:r>
              <w:rPr>
                <w:spacing w:val="-1"/>
              </w:rPr>
              <w:t>»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Pr="00D25CC5" w:rsidRDefault="00D25CC5" w:rsidP="004C4503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3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spacing w:line="246" w:lineRule="exact"/>
              <w:ind w:left="129"/>
            </w:pPr>
            <w:r>
              <w:t>4.1.3.</w:t>
            </w:r>
          </w:p>
        </w:tc>
        <w:tc>
          <w:tcPr>
            <w:tcW w:w="5493" w:type="dxa"/>
            <w:gridSpan w:val="2"/>
          </w:tcPr>
          <w:p w:rsidR="00D5508C" w:rsidRPr="00D5508C" w:rsidRDefault="00D5508C" w:rsidP="004C450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Комплекс-стойкадлялазаньясперекладинами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Pr="00D25CC5" w:rsidRDefault="00D25CC5" w:rsidP="004C4503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4.1.4.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Модель</w:t>
            </w:r>
            <w:proofErr w:type="spellEnd"/>
            <w:r>
              <w:t>(</w:t>
            </w:r>
            <w:proofErr w:type="spellStart"/>
            <w:r>
              <w:t>различнойтематики</w:t>
            </w:r>
            <w:proofErr w:type="spellEnd"/>
            <w:r>
              <w:t>)–МАФ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Pr="00D25CC5" w:rsidRDefault="00D25CC5" w:rsidP="004C4503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2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4.1.5.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Песочницаскрышкой</w:t>
            </w:r>
            <w:proofErr w:type="spellEnd"/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58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4.1.6.</w:t>
            </w:r>
          </w:p>
        </w:tc>
        <w:tc>
          <w:tcPr>
            <w:tcW w:w="5493" w:type="dxa"/>
            <w:gridSpan w:val="2"/>
          </w:tcPr>
          <w:p w:rsidR="00D5508C" w:rsidRPr="00D5508C" w:rsidRDefault="00D5508C" w:rsidP="004C4503">
            <w:pPr>
              <w:pStyle w:val="TableParagraph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Теневойнавесплощадьюизрасчетанеменее1м2на</w:t>
            </w:r>
          </w:p>
          <w:p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одногоребенка,нонеменее20м2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5508C" w:rsidRDefault="00D5508C">
      <w:bookmarkStart w:id="0" w:name="_GoBack"/>
      <w:bookmarkEnd w:id="0"/>
    </w:p>
    <w:sectPr w:rsidR="00D5508C" w:rsidSect="00D55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105"/>
    <w:rsid w:val="006D4C1A"/>
    <w:rsid w:val="008764E4"/>
    <w:rsid w:val="00D25CC5"/>
    <w:rsid w:val="00D5508C"/>
    <w:rsid w:val="00FD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508C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</cp:revision>
  <dcterms:created xsi:type="dcterms:W3CDTF">2023-04-04T04:39:00Z</dcterms:created>
  <dcterms:modified xsi:type="dcterms:W3CDTF">2023-04-09T16:35:00Z</dcterms:modified>
</cp:coreProperties>
</file>