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316195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10  корпус: Холмогорская</w:t>
      </w:r>
      <w:r w:rsidR="00932887">
        <w:rPr>
          <w:rFonts w:ascii="Times New Roman" w:hAnsi="Times New Roman" w:cs="Times New Roman"/>
          <w:sz w:val="28"/>
          <w:szCs w:val="28"/>
        </w:rPr>
        <w:t xml:space="preserve"> 4А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316195">
        <w:rPr>
          <w:rFonts w:ascii="Times New Roman" w:hAnsi="Times New Roman" w:cs="Times New Roman"/>
          <w:sz w:val="28"/>
          <w:szCs w:val="28"/>
        </w:rPr>
        <w:t xml:space="preserve">Бушуева О.А., </w:t>
      </w:r>
      <w:proofErr w:type="spellStart"/>
      <w:r w:rsidR="00316195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="00316195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4.Раздел4.КомплексоснащениятерриторииДОО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Pr="00316195" w:rsidRDefault="00D5508C" w:rsidP="004C4503">
            <w:pPr>
              <w:pStyle w:val="TableParagraph"/>
              <w:spacing w:line="240" w:lineRule="auto"/>
              <w:ind w:left="1295"/>
              <w:rPr>
                <w:b/>
                <w:lang w:val="ru-RU"/>
              </w:rPr>
            </w:pPr>
            <w:proofErr w:type="spellStart"/>
            <w:r w:rsidRPr="00316195">
              <w:rPr>
                <w:b/>
                <w:lang w:val="ru-RU"/>
              </w:rPr>
              <w:t>Наименованиеоборудования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D5508C" w:rsidRPr="00316195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  <w:lang w:val="ru-RU"/>
              </w:rPr>
            </w:pPr>
            <w:proofErr w:type="spellStart"/>
            <w:r w:rsidRPr="00316195">
              <w:rPr>
                <w:b/>
                <w:spacing w:val="-1"/>
                <w:lang w:val="ru-RU"/>
              </w:rPr>
              <w:t>Рекомендованн</w:t>
            </w:r>
            <w:r w:rsidRPr="00316195">
              <w:rPr>
                <w:b/>
                <w:lang w:val="ru-RU"/>
              </w:rPr>
              <w:t>оеколичество</w:t>
            </w:r>
            <w:proofErr w:type="spellEnd"/>
          </w:p>
          <w:p w:rsidR="00D5508C" w:rsidRPr="00316195" w:rsidRDefault="00D5508C" w:rsidP="004C4503">
            <w:pPr>
              <w:pStyle w:val="TableParagraph"/>
              <w:spacing w:line="252" w:lineRule="exact"/>
              <w:ind w:left="195"/>
              <w:rPr>
                <w:b/>
                <w:lang w:val="ru-RU"/>
              </w:rPr>
            </w:pPr>
            <w:r w:rsidRPr="00316195">
              <w:rPr>
                <w:b/>
                <w:lang w:val="ru-RU"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Pr="00316195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  <w:lang w:val="ru-RU"/>
              </w:rPr>
            </w:pPr>
            <w:proofErr w:type="spellStart"/>
            <w:r w:rsidRPr="00316195">
              <w:rPr>
                <w:b/>
                <w:lang w:val="ru-RU"/>
              </w:rPr>
              <w:t>Инвариантнаячасть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r>
              <w:rPr>
                <w:b/>
              </w:rPr>
              <w:t>ивнаячасть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4.1.Прогулочныйучасток</w:t>
            </w: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Комплекс«Автогородок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Комплекс-стойкадлялазаньясперекладинами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t>(</w:t>
            </w:r>
            <w:proofErr w:type="spellStart"/>
            <w:r>
              <w:t>различнойтематики</w:t>
            </w:r>
            <w:proofErr w:type="spellEnd"/>
            <w:r>
              <w:t>)–МАФ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Default="000A427D" w:rsidP="004C4503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Песочницаскрышкой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0A427D" w:rsidP="004C4503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Теневойнавесплощадьюизрасчетанеменее1м2на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одногоребенка,нонеменее20м2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0A427D" w:rsidP="004C4503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>
      <w:bookmarkStart w:id="0" w:name="_GoBack"/>
      <w:bookmarkEnd w:id="0"/>
    </w:p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105"/>
    <w:rsid w:val="000A427D"/>
    <w:rsid w:val="00316195"/>
    <w:rsid w:val="003B3804"/>
    <w:rsid w:val="00466589"/>
    <w:rsid w:val="006D4C1A"/>
    <w:rsid w:val="00932887"/>
    <w:rsid w:val="00D5508C"/>
    <w:rsid w:val="00DB7B41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2023-04-06T16:47:00Z</cp:lastPrinted>
  <dcterms:created xsi:type="dcterms:W3CDTF">2023-04-04T04:39:00Z</dcterms:created>
  <dcterms:modified xsi:type="dcterms:W3CDTF">2023-04-09T14:38:00Z</dcterms:modified>
</cp:coreProperties>
</file>