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70" w:rsidRDefault="00CA3070" w:rsidP="00CA307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A3070" w:rsidRPr="000208AA" w:rsidRDefault="00CA3070" w:rsidP="00CA3070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Речевые игры с ребёнком по дороге в детский сад и магазин</w:t>
      </w:r>
      <w:bookmarkEnd w:id="0"/>
      <w:r w:rsidRPr="000208A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3070" w:rsidRPr="00124030" w:rsidRDefault="00CA3070" w:rsidP="00CA307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 xml:space="preserve">Подготовила учитель-логопед </w:t>
      </w:r>
    </w:p>
    <w:p w:rsidR="00CA3070" w:rsidRPr="00124030" w:rsidRDefault="00CA3070" w:rsidP="00CA307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 xml:space="preserve">МАДОУ «Детский сад № 369» г. Перми </w:t>
      </w:r>
    </w:p>
    <w:p w:rsidR="00CA3070" w:rsidRPr="00124030" w:rsidRDefault="00CA3070" w:rsidP="00CA307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>Паршина Ю.А.</w:t>
      </w:r>
    </w:p>
    <w:p w:rsidR="00CA3070" w:rsidRPr="00124030" w:rsidRDefault="00CA3070" w:rsidP="00CA3070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3D855B" wp14:editId="6131EE91">
            <wp:extent cx="1924050" cy="1369334"/>
            <wp:effectExtent l="0" t="0" r="0" b="2540"/>
            <wp:docPr id="41" name="Рисунок 4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54" cy="13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70" w:rsidRPr="00225DF6" w:rsidRDefault="00CA3070" w:rsidP="00CA307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DF6">
        <w:rPr>
          <w:rFonts w:ascii="Times New Roman" w:hAnsi="Times New Roman" w:cs="Times New Roman"/>
          <w:sz w:val="28"/>
          <w:szCs w:val="28"/>
        </w:rPr>
        <w:t>По дороге в детский сад обращайте внимание ребёнка на любые явления природы, задавайте всевозможные вопросы, связанные с этими явлениями (на что похожи облака, льдинки в луже, палочка на дороге). Отвечайте на вопросы ребёнка. Расскажите о соответствующем времени года, его признаках. Это поможет развить наблюдательность, внимательность, повысить его настроение.</w:t>
      </w:r>
    </w:p>
    <w:p w:rsidR="00CA3070" w:rsidRPr="00225DF6" w:rsidRDefault="00CA3070" w:rsidP="00CA307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A3070" w:rsidRPr="00225DF6" w:rsidRDefault="00CA3070" w:rsidP="00CA307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5DF6">
        <w:rPr>
          <w:rFonts w:ascii="Times New Roman" w:hAnsi="Times New Roman" w:cs="Times New Roman"/>
          <w:sz w:val="28"/>
          <w:szCs w:val="28"/>
        </w:rPr>
        <w:t>Отправляясь с ребёнком в магазин, решите вместе с ним, какие покупки нужно сделать. Обсудите, для чего нужны данные покупки.</w:t>
      </w:r>
    </w:p>
    <w:p w:rsidR="00CA3070" w:rsidRPr="00225DF6" w:rsidRDefault="00CA3070" w:rsidP="00CA307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5DF6">
        <w:rPr>
          <w:rFonts w:ascii="Times New Roman" w:hAnsi="Times New Roman" w:cs="Times New Roman"/>
          <w:sz w:val="28"/>
          <w:szCs w:val="28"/>
        </w:rPr>
        <w:t>Делая покупки в магазине, обращайте внимание на то, что хлеб продаётся в пакете (порассуждайте почему), что витрины прозрачные, конфеты дорогие. Это поможет ребёнку искать причинно-следственные связи, высказывать предположения, искать аргументы.</w:t>
      </w:r>
    </w:p>
    <w:p w:rsidR="00CA3070" w:rsidRPr="00225DF6" w:rsidRDefault="00CA3070" w:rsidP="00CA307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25DF6">
        <w:rPr>
          <w:rFonts w:ascii="Times New Roman" w:hAnsi="Times New Roman" w:cs="Times New Roman"/>
          <w:sz w:val="28"/>
          <w:szCs w:val="28"/>
        </w:rPr>
        <w:t>При упаковке продуктов, обратите внимание, что в маленький пакет входит мало продуктов, в большой много.</w:t>
      </w:r>
      <w:proofErr w:type="gramEnd"/>
      <w:r w:rsidRPr="00225DF6">
        <w:rPr>
          <w:rFonts w:ascii="Times New Roman" w:hAnsi="Times New Roman" w:cs="Times New Roman"/>
          <w:sz w:val="28"/>
          <w:szCs w:val="28"/>
        </w:rPr>
        <w:t xml:space="preserve"> Это поможет ребёнку овладеть умением сравнивать предметы по объёму.</w:t>
      </w:r>
    </w:p>
    <w:p w:rsidR="00CA3070" w:rsidRPr="00225DF6" w:rsidRDefault="00CA3070" w:rsidP="00CA307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A3070" w:rsidRPr="00225DF6" w:rsidRDefault="00CA3070" w:rsidP="00CA307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5DF6">
        <w:rPr>
          <w:rFonts w:ascii="Times New Roman" w:hAnsi="Times New Roman" w:cs="Times New Roman"/>
          <w:sz w:val="28"/>
          <w:szCs w:val="28"/>
        </w:rPr>
        <w:t xml:space="preserve">По дороге из магазина объясните ребёнку, что теперь сумки полные, а до похода в магазин были пустые. Спросите, что из купленного для ребёнка самое вкусное, что больше всего понравится бабушке, чего ждёт кошка. Это поможет устанавливать причинно-следственные связи, разовьёт умение заботиться о </w:t>
      </w:r>
      <w:proofErr w:type="gramStart"/>
      <w:r w:rsidRPr="00225DF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25DF6">
        <w:rPr>
          <w:rFonts w:ascii="Times New Roman" w:hAnsi="Times New Roman" w:cs="Times New Roman"/>
          <w:sz w:val="28"/>
          <w:szCs w:val="28"/>
        </w:rPr>
        <w:t>.</w:t>
      </w:r>
      <w:r w:rsidRPr="00225D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CA3070" w:rsidRDefault="00CA3070" w:rsidP="00CA3070">
      <w:pPr>
        <w:spacing w:line="240" w:lineRule="atLeast"/>
        <w:contextualSpacing/>
      </w:pPr>
    </w:p>
    <w:p w:rsidR="005F188A" w:rsidRDefault="005F188A"/>
    <w:sectPr w:rsidR="005F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041"/>
    <w:multiLevelType w:val="hybridMultilevel"/>
    <w:tmpl w:val="67C0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70"/>
    <w:rsid w:val="005F188A"/>
    <w:rsid w:val="00C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2020-02-18T05:04:00Z</dcterms:created>
  <dcterms:modified xsi:type="dcterms:W3CDTF">2020-02-18T05:05:00Z</dcterms:modified>
</cp:coreProperties>
</file>