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D" w:rsidRPr="00F770A9" w:rsidRDefault="004C596D" w:rsidP="00F770A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770A9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КОНСУЛЬТАЦ</w:t>
      </w:r>
      <w:r w:rsidR="00587C01" w:rsidRPr="00F770A9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ИЯ ДЛЯ РОДИТЕЛЕЙ</w:t>
      </w:r>
    </w:p>
    <w:p w:rsidR="004C596D" w:rsidRPr="00DA12E2" w:rsidRDefault="00587C01" w:rsidP="004C59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A12E2">
        <w:rPr>
          <w:rFonts w:ascii="Times New Roman" w:hAnsi="Times New Roman" w:cs="Times New Roman"/>
          <w:b/>
          <w:color w:val="C00000"/>
          <w:sz w:val="32"/>
          <w:szCs w:val="32"/>
        </w:rPr>
        <w:t>«ПРАВИЛА ХОРОШЕЙ ОСАНКИ»</w:t>
      </w:r>
    </w:p>
    <w:p w:rsidR="00C51911" w:rsidRPr="00F770A9" w:rsidRDefault="00F770A9" w:rsidP="004C59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160655</wp:posOffset>
            </wp:positionV>
            <wp:extent cx="2660310" cy="1955714"/>
            <wp:effectExtent l="0" t="0" r="6985" b="6985"/>
            <wp:wrapThrough wrapText="bothSides">
              <wp:wrapPolygon edited="0">
                <wp:start x="0" y="0"/>
                <wp:lineTo x="0" y="21467"/>
                <wp:lineTo x="21502" y="21467"/>
                <wp:lineTo x="21502" y="0"/>
                <wp:lineTo x="0" y="0"/>
              </wp:wrapPolygon>
            </wp:wrapThrough>
            <wp:docPr id="1" name="Рисунок 1" descr="C:\Users\User\Desktop\9w7rNugG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w7rNugGP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10" cy="195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911" w:rsidRPr="00587C01" w:rsidRDefault="00C51911" w:rsidP="00587C01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Правильная осанка у детей формируется, в первую очередь, под </w:t>
      </w:r>
      <w:bookmarkStart w:id="0" w:name="_GoBack"/>
      <w:bookmarkEnd w:id="0"/>
      <w:r w:rsidRPr="00587C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влиянием родителей. Именно от их усилий зависит, будет ли у их чада правильная осанка или нет. Нужно понимать, что правильная осанка у детей не возникает сама по себе, это результат постоянного контроля и заботы с вашей стороны.</w:t>
      </w:r>
    </w:p>
    <w:p w:rsidR="00C51911" w:rsidRPr="00587C01" w:rsidRDefault="00C51911" w:rsidP="00587C01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Какой родитель хочет, чтобы его ребенок шел по жизни с согнутой спиной, перекошенными плечами, опущенной головой? Никто не хочет. Так что же делать? Выполнять основные пять правил.</w:t>
      </w:r>
    </w:p>
    <w:p w:rsidR="00F770A9" w:rsidRDefault="00F770A9" w:rsidP="00587C0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</w:p>
    <w:p w:rsidR="00C51911" w:rsidRPr="00F770A9" w:rsidRDefault="00C51911" w:rsidP="00587C0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ПЯТЬ ПРОСТЫХ ПРАВИЛ</w:t>
      </w:r>
    </w:p>
    <w:p w:rsidR="00587C01" w:rsidRPr="00F770A9" w:rsidRDefault="00587C01" w:rsidP="00587C0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51911" w:rsidRPr="00587C01" w:rsidRDefault="00587C01" w:rsidP="00587C01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Наращивать ребенку «мышечный корсет»</w:t>
      </w:r>
      <w:r w:rsidR="00C51911"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Хорошая осанка немыслима без равномерно развитой мускулатуры. “Мышечный корсет” спасет даже того, кому не повезло с наследственностью, кому от родителей достались слабые соединительные ткани – предвестники плоскостопия, близорукости, сутулости…</w:t>
      </w:r>
    </w:p>
    <w:p w:rsidR="00C51911" w:rsidRPr="00587C01" w:rsidRDefault="00C51911" w:rsidP="00587C01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следить за тем, как ребенок сидит, стоит, поправлять его, если он сутулится, кособочится. 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Конечно, легче безвольно распустить мышцы, чем сидеть или ходить прямо, но на то рядом и мы, взрослые, чтобы на первых порах следить за спинкой. А дальше держаться ровно войдет у ребенка в привычку.</w:t>
      </w:r>
    </w:p>
    <w:p w:rsidR="00C51911" w:rsidRPr="00587C01" w:rsidRDefault="00C51911" w:rsidP="00587C01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особое внимание на позу при письме, чтении, любой работе за письменным столом. Ребенок должен сидеть так, чтобы ноги, спина, руки имели опору. Высота стола должна быть на 2-3 см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изгиб. Чтобы расстояние от книжки до глаз не превышало 30 </w:t>
      </w: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см, книгу лучше поставить на подставку, тогда голову не придется наклонять. Неправильная поза при работе за столом очень портит осанку!</w:t>
      </w:r>
    </w:p>
    <w:p w:rsidR="00C51911" w:rsidRPr="00587C01" w:rsidRDefault="00C51911" w:rsidP="00587C01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у ребенка не появилось плоскостопие. Плоская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 Обратитесь к ортопеду, не запустите эту проблему.</w:t>
      </w:r>
    </w:p>
    <w:p w:rsidR="00C51911" w:rsidRPr="00587C01" w:rsidRDefault="00C51911" w:rsidP="00587C01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стелить слишком мягкую постель. Матрас должен быть ровным, жестким, подушка – маленькой, низкой.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постель.</w:t>
      </w:r>
    </w:p>
    <w:p w:rsidR="00F770A9" w:rsidRDefault="00F770A9" w:rsidP="00587C0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C51911" w:rsidRPr="00F770A9" w:rsidRDefault="00C51911" w:rsidP="00587C0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влияет на формирование правильной осанки?</w:t>
      </w:r>
    </w:p>
    <w:p w:rsidR="00C51911" w:rsidRPr="00587C01" w:rsidRDefault="00C51911" w:rsidP="00587C01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формирование осанки оказывает большое влияние окружающая среда. Родители и сотрудники до</w:t>
      </w:r>
      <w:r w:rsidR="00F770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школьных и школьных учреждений </w:t>
      </w:r>
      <w:r w:rsidRPr="00587C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обязаны контролировать правильное положение детей при сидении, стоянии и ходьбе. Рассмотрим самые важные принципы, влияющие на формирование правильной осанки:</w:t>
      </w:r>
    </w:p>
    <w:p w:rsidR="00C51911" w:rsidRPr="00587C01" w:rsidRDefault="00C51911" w:rsidP="00587C01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питание;</w:t>
      </w:r>
    </w:p>
    <w:p w:rsidR="00C51911" w:rsidRPr="00587C01" w:rsidRDefault="00C51911" w:rsidP="00587C01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воздух;</w:t>
      </w:r>
    </w:p>
    <w:p w:rsidR="00C51911" w:rsidRPr="00587C01" w:rsidRDefault="00C51911" w:rsidP="00587C01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освещенность в комнате;</w:t>
      </w:r>
    </w:p>
    <w:p w:rsidR="00C51911" w:rsidRPr="00587C01" w:rsidRDefault="00C51911" w:rsidP="00587C01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подобранная мебель по росту ребенка;</w:t>
      </w:r>
    </w:p>
    <w:p w:rsidR="00C51911" w:rsidRPr="00587C01" w:rsidRDefault="00C51911" w:rsidP="00587C01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тяжестей;</w:t>
      </w:r>
    </w:p>
    <w:p w:rsidR="00C51911" w:rsidRPr="00587C01" w:rsidRDefault="00C51911" w:rsidP="00587C01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поза при сидении;</w:t>
      </w:r>
    </w:p>
    <w:p w:rsidR="00C51911" w:rsidRPr="00587C01" w:rsidRDefault="00C51911" w:rsidP="00587C01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активность.</w:t>
      </w:r>
    </w:p>
    <w:p w:rsidR="00F770A9" w:rsidRDefault="00F770A9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</w:pPr>
    </w:p>
    <w:p w:rsidR="00587C01" w:rsidRPr="00F770A9" w:rsidRDefault="00C51911" w:rsidP="00F770A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обойтись без гимнастики.</w:t>
      </w:r>
    </w:p>
    <w:p w:rsidR="00C51911" w:rsidRPr="00587C01" w:rsidRDefault="00C51911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87C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вы с ребенком заранее побеседовали о необходимости укреплять позвоночник, кроха уже не будет считать зарядку бесполезным занятием. Но чтобы малыш в это время не заскучал, постарайтесь использовать простые игровые приемы. Упражнений, которые помогают улучшить осанку, очень много. Заранее подготовьте коврик, </w:t>
      </w:r>
      <w:r w:rsidR="00F770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и… присоединяй</w:t>
      </w:r>
      <w:r w:rsidRPr="00587C0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тесь…</w:t>
      </w:r>
      <w:r w:rsidR="00F770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Два упражнения, которые необходимо делать каждый день!</w:t>
      </w:r>
    </w:p>
    <w:p w:rsidR="00F770A9" w:rsidRDefault="00DA12E2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181610</wp:posOffset>
            </wp:positionV>
            <wp:extent cx="2100580" cy="1429385"/>
            <wp:effectExtent l="19050" t="0" r="0" b="0"/>
            <wp:wrapThrough wrapText="bothSides">
              <wp:wrapPolygon edited="0">
                <wp:start x="-196" y="0"/>
                <wp:lineTo x="-196" y="21303"/>
                <wp:lineTo x="21548" y="21303"/>
                <wp:lineTo x="21548" y="0"/>
                <wp:lineTo x="-196" y="0"/>
              </wp:wrapPolygon>
            </wp:wrapThrough>
            <wp:docPr id="3" name="Рисунок 3" descr="C:\Users\User\Desktop\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0A9" w:rsidRDefault="00F770A9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</w:p>
    <w:p w:rsidR="00F770A9" w:rsidRDefault="00F770A9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</w:p>
    <w:p w:rsidR="00C51911" w:rsidRPr="00F770A9" w:rsidRDefault="00F770A9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eastAsia="ru-RU"/>
        </w:rPr>
        <w:t>Упражнение «Самолёт»</w:t>
      </w:r>
      <w:r w:rsidR="00C51911" w:rsidRPr="00F770A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</w:p>
    <w:p w:rsidR="00F770A9" w:rsidRPr="00F770A9" w:rsidRDefault="00F770A9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сходное положение</w:t>
      </w:r>
      <w:r w:rsidRPr="00F770A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– ребёнок сидит на полу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, ноги прямые. Выполняя упражнение: руки в стороны, прямые ноги поднять от пола и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lastRenderedPageBreak/>
        <w:t>держаться в этом положении до 90 сек. (это норма в любом возрасте). Но начинать следует постепенно с 10-15 секунд.</w:t>
      </w:r>
    </w:p>
    <w:p w:rsidR="00F770A9" w:rsidRDefault="00F770A9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</w:pPr>
    </w:p>
    <w:p w:rsidR="00F770A9" w:rsidRPr="00F770A9" w:rsidRDefault="00F770A9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Упражнение «Лодочка»</w:t>
      </w:r>
    </w:p>
    <w:p w:rsidR="00F770A9" w:rsidRDefault="00F770A9" w:rsidP="00587C0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-496111</wp:posOffset>
            </wp:positionH>
            <wp:positionV relativeFrom="paragraph">
              <wp:posOffset>179962</wp:posOffset>
            </wp:positionV>
            <wp:extent cx="2704965" cy="1860819"/>
            <wp:effectExtent l="0" t="0" r="635" b="6350"/>
            <wp:wrapThrough wrapText="bothSides">
              <wp:wrapPolygon edited="0">
                <wp:start x="609" y="0"/>
                <wp:lineTo x="0" y="442"/>
                <wp:lineTo x="0" y="20347"/>
                <wp:lineTo x="152" y="21231"/>
                <wp:lineTo x="609" y="21453"/>
                <wp:lineTo x="20844" y="21453"/>
                <wp:lineTo x="21301" y="21231"/>
                <wp:lineTo x="21453" y="20347"/>
                <wp:lineTo x="21453" y="442"/>
                <wp:lineTo x="20844" y="0"/>
                <wp:lineTo x="609" y="0"/>
              </wp:wrapPolygon>
            </wp:wrapThrough>
            <wp:docPr id="2" name="Рисунок 2" descr="C:\Users\User\Desktop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65" cy="1860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70A9" w:rsidRPr="00F770A9" w:rsidRDefault="00F770A9" w:rsidP="00F770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исходном положении - ребёнок (взрослый)</w:t>
      </w:r>
      <w:r w:rsidRPr="00F770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ложится на живот, выпрямляет руки, вытягивая их вперед, ладони разворачивает к полу. Ноги полностью выпрямлены, носки — от себя.</w:t>
      </w:r>
    </w:p>
    <w:p w:rsidR="00F770A9" w:rsidRPr="00F770A9" w:rsidRDefault="00F770A9" w:rsidP="00F770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Одновременно поднимают верхнюю часть туловища и ноги, прогибаясь в спине. Точкой опоры служит живот. </w:t>
      </w:r>
    </w:p>
    <w:p w:rsidR="00F770A9" w:rsidRDefault="00F770A9" w:rsidP="00F770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770A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Задерживают дыхание, мысленно считают до 8, старясь как можно сильнее растянуть мышцы конечностей, спины и живота.</w:t>
      </w:r>
    </w:p>
    <w:p w:rsidR="00F770A9" w:rsidRPr="00F770A9" w:rsidRDefault="00F770A9" w:rsidP="00F770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770A9" w:rsidRDefault="00F770A9" w:rsidP="007B263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C51911" w:rsidRPr="00F770A9" w:rsidRDefault="00C51911" w:rsidP="007B263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770A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Родители должны знать 7 «тайных» симптомов и их</w:t>
      </w:r>
      <w:r w:rsidR="00F770A9" w:rsidRPr="00F770A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, </w:t>
      </w:r>
      <w:r w:rsidRPr="00F770A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хорошо видимые</w:t>
      </w:r>
      <w:r w:rsidR="00F770A9" w:rsidRPr="00F770A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,</w:t>
      </w:r>
      <w:r w:rsidRPr="00F770A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признаки нарушения осанки</w:t>
      </w:r>
      <w:r w:rsidR="00F770A9" w:rsidRPr="00F770A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.</w:t>
      </w:r>
    </w:p>
    <w:p w:rsidR="00F770A9" w:rsidRPr="00F770A9" w:rsidRDefault="00DA12E2" w:rsidP="007B263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144780</wp:posOffset>
            </wp:positionV>
            <wp:extent cx="3178175" cy="4201795"/>
            <wp:effectExtent l="19050" t="0" r="3175" b="0"/>
            <wp:wrapThrough wrapText="bothSides">
              <wp:wrapPolygon edited="0">
                <wp:start x="-129" y="0"/>
                <wp:lineTo x="-129" y="21545"/>
                <wp:lineTo x="21622" y="21545"/>
                <wp:lineTo x="21622" y="0"/>
                <wp:lineTo x="-129" y="0"/>
              </wp:wrapPolygon>
            </wp:wrapThrough>
            <wp:docPr id="4" name="Рисунок 1" descr="C:\Users\наталья\Desktop\0030-05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0030-051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911" w:rsidRPr="00F770A9" w:rsidRDefault="00C51911" w:rsidP="00587C01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70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Ребенок быстро устает, вялый, неуклюжий.</w:t>
      </w:r>
    </w:p>
    <w:p w:rsidR="00C51911" w:rsidRPr="00F770A9" w:rsidRDefault="00C51911" w:rsidP="00587C01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70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любит подвижные игры.</w:t>
      </w:r>
    </w:p>
    <w:p w:rsidR="00C51911" w:rsidRPr="00F770A9" w:rsidRDefault="00C51911" w:rsidP="00587C01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70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Жалуется, что у него болит голова или шея.</w:t>
      </w:r>
    </w:p>
    <w:p w:rsidR="00C51911" w:rsidRPr="00F770A9" w:rsidRDefault="00C51911" w:rsidP="00587C01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70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 длительной прогулки хнычет, что у него болят ножки.</w:t>
      </w:r>
    </w:p>
    <w:p w:rsidR="00C51911" w:rsidRPr="00F770A9" w:rsidRDefault="00C51911" w:rsidP="00587C01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70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Сидит, упираясь руками в сиденье стула.</w:t>
      </w:r>
    </w:p>
    <w:p w:rsidR="00C51911" w:rsidRPr="00F770A9" w:rsidRDefault="00C51911" w:rsidP="00587C01">
      <w:pPr>
        <w:numPr>
          <w:ilvl w:val="0"/>
          <w:numId w:val="3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70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может длительно находиться в одном положении.</w:t>
      </w:r>
    </w:p>
    <w:p w:rsidR="00C51911" w:rsidRPr="00F770A9" w:rsidRDefault="00C51911" w:rsidP="004B2A0E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70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«Хруст» в различных суставах при движениях у детей старше 2-х лет.</w:t>
      </w:r>
      <w:r w:rsidR="00DA12E2" w:rsidRPr="00DA12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51911" w:rsidRPr="00F770A9" w:rsidSect="00DA12E2">
      <w:pgSz w:w="11906" w:h="16838"/>
      <w:pgMar w:top="1134" w:right="1133" w:bottom="1134" w:left="1276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B6D"/>
    <w:multiLevelType w:val="multilevel"/>
    <w:tmpl w:val="6688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65A98"/>
    <w:multiLevelType w:val="multilevel"/>
    <w:tmpl w:val="8C1E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D79E7"/>
    <w:multiLevelType w:val="multilevel"/>
    <w:tmpl w:val="1DFC9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596D"/>
    <w:rsid w:val="00126310"/>
    <w:rsid w:val="001C78E3"/>
    <w:rsid w:val="004C596D"/>
    <w:rsid w:val="00587C01"/>
    <w:rsid w:val="007B2633"/>
    <w:rsid w:val="00802C30"/>
    <w:rsid w:val="00C51911"/>
    <w:rsid w:val="00DA12E2"/>
    <w:rsid w:val="00F7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6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cp:lastPrinted>2019-10-25T06:24:00Z</cp:lastPrinted>
  <dcterms:created xsi:type="dcterms:W3CDTF">2019-02-28T06:01:00Z</dcterms:created>
  <dcterms:modified xsi:type="dcterms:W3CDTF">2021-03-23T05:48:00Z</dcterms:modified>
</cp:coreProperties>
</file>